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9D9" w:rsidRDefault="006C30C3" w:rsidP="006C3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Human Geography</w:t>
      </w:r>
    </w:p>
    <w:p w:rsidR="006C30C3" w:rsidRDefault="00833EA8" w:rsidP="006C3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Chapter 13: Urban Patterns</w:t>
      </w:r>
    </w:p>
    <w:p w:rsidR="006C30C3" w:rsidRDefault="006C30C3" w:rsidP="006C3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30C3" w:rsidRDefault="006C30C3" w:rsidP="006C3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Key Issue #1</w:t>
      </w:r>
      <w:r w:rsidR="00833EA8">
        <w:rPr>
          <w:rFonts w:ascii="Times New Roman" w:hAnsi="Times New Roman" w:cs="Times New Roman"/>
          <w:sz w:val="28"/>
          <w:szCs w:val="28"/>
        </w:rPr>
        <w:t xml:space="preserve"> Why Do Services Cluster Downtown?</w:t>
      </w:r>
    </w:p>
    <w:p w:rsidR="006C30C3" w:rsidRDefault="006C30C3" w:rsidP="006C3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30C3" w:rsidRDefault="00833EA8" w:rsidP="00833EA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central business district (CBD)</w:t>
      </w:r>
    </w:p>
    <w:p w:rsidR="00833EA8" w:rsidRPr="00833EA8" w:rsidRDefault="00833EA8" w:rsidP="00833EA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zoning ordinances</w:t>
      </w:r>
    </w:p>
    <w:p w:rsidR="006C30C3" w:rsidRDefault="006C30C3" w:rsidP="006C3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30C3" w:rsidRDefault="00833EA8" w:rsidP="006C3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Key Issue #2 Where Are People Distributed within Urban Areas?</w:t>
      </w:r>
    </w:p>
    <w:p w:rsidR="006C30C3" w:rsidRDefault="006C30C3" w:rsidP="006C3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60BE" w:rsidRDefault="00833EA8" w:rsidP="00833EA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concentric zone model (E.W. Burgess)</w:t>
      </w:r>
    </w:p>
    <w:p w:rsidR="00833EA8" w:rsidRDefault="00833EA8" w:rsidP="00833EA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sector model (Homer Hoyt)</w:t>
      </w:r>
    </w:p>
    <w:p w:rsidR="00833EA8" w:rsidRDefault="00833EA8" w:rsidP="00833EA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multiple nuclei model (Harris and Ullman)</w:t>
      </w:r>
    </w:p>
    <w:p w:rsidR="00833EA8" w:rsidRDefault="00833EA8" w:rsidP="00833EA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census tracts</w:t>
      </w:r>
    </w:p>
    <w:p w:rsidR="00833EA8" w:rsidRDefault="00833EA8" w:rsidP="00833EA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social area analysis</w:t>
      </w:r>
    </w:p>
    <w:p w:rsidR="00833EA8" w:rsidRPr="00833EA8" w:rsidRDefault="00833EA8" w:rsidP="00833EA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squatter settlements</w:t>
      </w:r>
    </w:p>
    <w:p w:rsidR="008060BE" w:rsidRDefault="008060BE" w:rsidP="008060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60BE" w:rsidRDefault="00833EA8" w:rsidP="008060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Key Issue #3 Why Are Urban Areas Expanding?</w:t>
      </w:r>
    </w:p>
    <w:p w:rsidR="008060BE" w:rsidRDefault="008060BE" w:rsidP="008060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7EF6" w:rsidRDefault="00B72B88" w:rsidP="00B72B8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peripheral model</w:t>
      </w:r>
    </w:p>
    <w:p w:rsidR="00B72B88" w:rsidRDefault="00B72B88" w:rsidP="00B72B8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city</w:t>
      </w:r>
    </w:p>
    <w:p w:rsidR="00B72B88" w:rsidRDefault="00B72B88" w:rsidP="00B72B8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urban area</w:t>
      </w:r>
    </w:p>
    <w:p w:rsidR="00B72B88" w:rsidRDefault="00B72B88" w:rsidP="00B72B8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urbanized area</w:t>
      </w:r>
    </w:p>
    <w:p w:rsidR="00B72B88" w:rsidRDefault="00B72B88" w:rsidP="00B72B8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urban cluster</w:t>
      </w:r>
    </w:p>
    <w:p w:rsidR="00B72B88" w:rsidRDefault="00B72B88" w:rsidP="00B72B8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metropolitan statistical area (MSA)</w:t>
      </w:r>
    </w:p>
    <w:p w:rsidR="00B72B88" w:rsidRDefault="00B72B88" w:rsidP="00B72B8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micropolitan statistical areas</w:t>
      </w:r>
    </w:p>
    <w:p w:rsidR="00B72B88" w:rsidRDefault="00B72B88" w:rsidP="00B72B8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core based statistical areas (CBSAs)</w:t>
      </w:r>
    </w:p>
    <w:p w:rsidR="00B72B88" w:rsidRDefault="00B72B88" w:rsidP="00B72B8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combined statistical areas (CSAs)</w:t>
      </w:r>
    </w:p>
    <w:p w:rsidR="00B72B88" w:rsidRDefault="00B72B88" w:rsidP="00B72B8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primary census statistical areas (PCSAs)</w:t>
      </w:r>
    </w:p>
    <w:p w:rsidR="00B72B88" w:rsidRDefault="00B72B88" w:rsidP="00B72B8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Megalopolis</w:t>
      </w:r>
    </w:p>
    <w:p w:rsidR="00B72B88" w:rsidRDefault="00B10A21" w:rsidP="00B72B8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="00B72B88">
        <w:rPr>
          <w:rFonts w:ascii="Times New Roman" w:hAnsi="Times New Roman" w:cs="Times New Roman"/>
          <w:sz w:val="28"/>
          <w:szCs w:val="28"/>
        </w:rPr>
        <w:t>ouncil of government</w:t>
      </w:r>
    </w:p>
    <w:p w:rsidR="00B72B88" w:rsidRDefault="00003B34" w:rsidP="00B72B8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annexation </w:t>
      </w:r>
    </w:p>
    <w:p w:rsidR="00003B34" w:rsidRDefault="00003B34" w:rsidP="00B72B8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density gradient</w:t>
      </w:r>
    </w:p>
    <w:p w:rsidR="00003B34" w:rsidRDefault="00003B34" w:rsidP="00B72B8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sprawl</w:t>
      </w:r>
    </w:p>
    <w:p w:rsidR="00003B34" w:rsidRDefault="00003B34" w:rsidP="00B72B8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greenbelts</w:t>
      </w:r>
    </w:p>
    <w:p w:rsidR="00003B34" w:rsidRDefault="00003B34" w:rsidP="00B72B8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smart growth</w:t>
      </w:r>
    </w:p>
    <w:p w:rsidR="00003B34" w:rsidRDefault="00003B34" w:rsidP="00B72B8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edge city</w:t>
      </w:r>
    </w:p>
    <w:p w:rsidR="00003B34" w:rsidRPr="00003B34" w:rsidRDefault="00003B34" w:rsidP="00003B3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rush hour</w:t>
      </w:r>
    </w:p>
    <w:p w:rsidR="003E7EF6" w:rsidRDefault="002E1CC7" w:rsidP="003E7E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Key Issue #4 Why Do Cities Face Challenges?</w:t>
      </w:r>
    </w:p>
    <w:p w:rsidR="003E7EF6" w:rsidRDefault="003E7EF6" w:rsidP="003E7E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7EF6" w:rsidRDefault="006A0BDE" w:rsidP="002E1CC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filtering</w:t>
      </w:r>
    </w:p>
    <w:p w:rsidR="006A0BDE" w:rsidRDefault="006A0BDE" w:rsidP="002E1CC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redlining</w:t>
      </w:r>
    </w:p>
    <w:p w:rsidR="006A0BDE" w:rsidRDefault="006A0BDE" w:rsidP="002E1CC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public housing</w:t>
      </w:r>
    </w:p>
    <w:p w:rsidR="006A0BDE" w:rsidRDefault="006A0BDE" w:rsidP="002E1CC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gentrification</w:t>
      </w:r>
    </w:p>
    <w:p w:rsidR="006A0BDE" w:rsidRPr="006A0BDE" w:rsidRDefault="006A0BDE" w:rsidP="006A0BD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underclass</w:t>
      </w:r>
      <w:bookmarkStart w:id="0" w:name="_GoBack"/>
      <w:bookmarkEnd w:id="0"/>
    </w:p>
    <w:p w:rsidR="003E7EF6" w:rsidRPr="003E7EF6" w:rsidRDefault="003E7EF6" w:rsidP="003E7E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E7EF6" w:rsidRPr="003E7E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27053"/>
    <w:multiLevelType w:val="hybridMultilevel"/>
    <w:tmpl w:val="F1527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4C571B"/>
    <w:multiLevelType w:val="hybridMultilevel"/>
    <w:tmpl w:val="DDF81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405346"/>
    <w:multiLevelType w:val="hybridMultilevel"/>
    <w:tmpl w:val="D62CF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C13CE7"/>
    <w:multiLevelType w:val="hybridMultilevel"/>
    <w:tmpl w:val="6FB04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0C3"/>
    <w:rsid w:val="00003B34"/>
    <w:rsid w:val="000433D4"/>
    <w:rsid w:val="00092DC3"/>
    <w:rsid w:val="002E1CC7"/>
    <w:rsid w:val="003E7EF6"/>
    <w:rsid w:val="006755B9"/>
    <w:rsid w:val="006A0BDE"/>
    <w:rsid w:val="006C30C3"/>
    <w:rsid w:val="008060BE"/>
    <w:rsid w:val="00833EA8"/>
    <w:rsid w:val="009F1E63"/>
    <w:rsid w:val="00B10A21"/>
    <w:rsid w:val="00B72B88"/>
    <w:rsid w:val="00C75A48"/>
    <w:rsid w:val="00FD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04D5B"/>
  <w15:chartTrackingRefBased/>
  <w15:docId w15:val="{26DB7AB2-50F0-453C-9FD7-24931FE9A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0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PCSB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Byrd, Ashley</dc:creator>
  <cp:keywords/>
  <dc:description/>
  <cp:lastModifiedBy>Byrd, Ashley</cp:lastModifiedBy>
  <cp:revision>12</cp:revision>
  <dcterms:created xsi:type="dcterms:W3CDTF">2017-04-28T12:07:00Z</dcterms:created>
  <dcterms:modified xsi:type="dcterms:W3CDTF">2017-04-28T12:23:00Z</dcterms:modified>
</cp:coreProperties>
</file>