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lastRenderedPageBreak/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required before an area </w:t>
      </w:r>
      <w:proofErr w:type="gramStart"/>
      <w:r>
        <w:t>can be annexed</w:t>
      </w:r>
      <w:proofErr w:type="gramEnd"/>
      <w:r>
        <w:t xml:space="preserve">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</w:t>
      </w:r>
      <w:proofErr w:type="gramStart"/>
      <w:r>
        <w:t>is meant by the statement</w:t>
      </w:r>
      <w:proofErr w:type="gramEnd"/>
      <w:r>
        <w:t>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how “smart growth” laws </w:t>
      </w:r>
      <w:proofErr w:type="gramStart"/>
      <w:r>
        <w:t>have been designed</w:t>
      </w:r>
      <w:proofErr w:type="gramEnd"/>
      <w:r>
        <w:t xml:space="preserve">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</w:t>
      </w:r>
      <w:proofErr w:type="gramStart"/>
      <w:r>
        <w:t>are</w:t>
      </w:r>
      <w:proofErr w:type="gramEnd"/>
      <w:r>
        <w:t xml:space="preserve">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3"/>
        <w:gridCol w:w="5587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lastRenderedPageBreak/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>
      <w:bookmarkStart w:id="0" w:name="_GoBack"/>
      <w:bookmarkEnd w:id="0"/>
    </w:p>
    <w:sectPr w:rsidR="00AB6D72" w:rsidRPr="00DE4F4F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8C" w:rsidRDefault="009E538C" w:rsidP="005E6B85">
      <w:pPr>
        <w:spacing w:after="0" w:line="240" w:lineRule="auto"/>
      </w:pPr>
      <w:r>
        <w:separator/>
      </w:r>
    </w:p>
  </w:endnote>
  <w:endnote w:type="continuationSeparator" w:id="0">
    <w:p w:rsidR="009E538C" w:rsidRDefault="009E538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8C" w:rsidRDefault="009E538C" w:rsidP="005E6B85">
      <w:pPr>
        <w:spacing w:after="0" w:line="240" w:lineRule="auto"/>
      </w:pPr>
      <w:r>
        <w:separator/>
      </w:r>
    </w:p>
  </w:footnote>
  <w:footnote w:type="continuationSeparator" w:id="0">
    <w:p w:rsidR="009E538C" w:rsidRDefault="009E538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243F3"/>
    <w:rsid w:val="00193008"/>
    <w:rsid w:val="001A7144"/>
    <w:rsid w:val="0029273A"/>
    <w:rsid w:val="0035272D"/>
    <w:rsid w:val="003938A4"/>
    <w:rsid w:val="003A62B6"/>
    <w:rsid w:val="003B57EA"/>
    <w:rsid w:val="005442F2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9E538C"/>
    <w:rsid w:val="00A018B6"/>
    <w:rsid w:val="00A165DD"/>
    <w:rsid w:val="00A42F96"/>
    <w:rsid w:val="00AB0724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BCA09-FD9F-4758-A929-F53826A8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2017-04-28T11:53:00Z</dcterms:created>
  <dcterms:modified xsi:type="dcterms:W3CDTF">2017-04-28T11:54:00Z</dcterms:modified>
</cp:coreProperties>
</file>