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3F" w:rsidRDefault="00E8673F" w:rsidP="00E8673F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 xml:space="preserve">Where </w:t>
      </w:r>
      <w:proofErr w:type="gramStart"/>
      <w:r>
        <w:rPr>
          <w:b/>
          <w:sz w:val="28"/>
        </w:rPr>
        <w:t>Are Consumer Services Distributed</w:t>
      </w:r>
      <w:proofErr w:type="gramEnd"/>
      <w:r>
        <w:rPr>
          <w:b/>
          <w:sz w:val="28"/>
        </w:rPr>
        <w:t>?</w:t>
      </w:r>
    </w:p>
    <w:p w:rsidR="00E8673F" w:rsidRDefault="00E8673F" w:rsidP="00E8673F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434-440</w:t>
      </w:r>
    </w:p>
    <w:p w:rsidR="00A73129" w:rsidRPr="00A73129" w:rsidRDefault="00A73129" w:rsidP="00E8673F">
      <w:pPr>
        <w:spacing w:after="0"/>
      </w:pPr>
    </w:p>
    <w:p w:rsidR="00E8673F" w:rsidRPr="00FB0BBC" w:rsidRDefault="00A73129" w:rsidP="00A73129">
      <w:pPr>
        <w:pStyle w:val="ListParagraph"/>
        <w:numPr>
          <w:ilvl w:val="0"/>
          <w:numId w:val="16"/>
        </w:numPr>
      </w:pPr>
      <w:r>
        <w:t xml:space="preserve">Define </w:t>
      </w:r>
      <w:r w:rsidRPr="00FB0BBC">
        <w:rPr>
          <w:b/>
          <w:i/>
        </w:rPr>
        <w:t>central place theory:</w:t>
      </w:r>
    </w:p>
    <w:p w:rsidR="00FB0BBC" w:rsidRPr="00A73129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</w:pPr>
      <w:r>
        <w:t>What does central place theory seek to explain?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A73129" w:rsidRPr="00FB0BBC" w:rsidRDefault="00A73129" w:rsidP="00A73129">
      <w:pPr>
        <w:pStyle w:val="ListParagraph"/>
        <w:numPr>
          <w:ilvl w:val="0"/>
          <w:numId w:val="16"/>
        </w:numPr>
      </w:pPr>
      <w:r>
        <w:t xml:space="preserve">Define </w:t>
      </w:r>
      <w:r w:rsidRPr="00FB0BBC">
        <w:rPr>
          <w:b/>
          <w:i/>
        </w:rPr>
        <w:t>central place:</w:t>
      </w:r>
    </w:p>
    <w:p w:rsidR="00FB0BBC" w:rsidRPr="00A73129" w:rsidRDefault="00FB0BBC" w:rsidP="00FB0BBC"/>
    <w:p w:rsidR="00A73129" w:rsidRPr="00FB0BBC" w:rsidRDefault="00A73129" w:rsidP="00A73129">
      <w:pPr>
        <w:pStyle w:val="ListParagraph"/>
        <w:numPr>
          <w:ilvl w:val="0"/>
          <w:numId w:val="16"/>
        </w:numPr>
      </w:pPr>
      <w:r>
        <w:t xml:space="preserve">What is a </w:t>
      </w:r>
      <w:r w:rsidRPr="00FB0BBC">
        <w:rPr>
          <w:b/>
          <w:i/>
        </w:rPr>
        <w:t>market area</w:t>
      </w:r>
      <w:r w:rsidRPr="00FB0BBC">
        <w:rPr>
          <w:b/>
        </w:rPr>
        <w:t>?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</w:pPr>
      <w:r>
        <w:t xml:space="preserve">What </w:t>
      </w:r>
      <w:r w:rsidRPr="00E004DB">
        <w:rPr>
          <w:b/>
        </w:rPr>
        <w:t>other term</w:t>
      </w:r>
      <w:r>
        <w:t xml:space="preserve"> </w:t>
      </w:r>
      <w:proofErr w:type="gramStart"/>
      <w:r>
        <w:t>is sometimes used</w:t>
      </w:r>
      <w:proofErr w:type="gramEnd"/>
      <w:r>
        <w:t xml:space="preserve"> to refer to a market area?</w:t>
      </w:r>
    </w:p>
    <w:p w:rsidR="00FB0BBC" w:rsidRDefault="00FB0BBC" w:rsidP="00FB0BBC">
      <w:pPr>
        <w:pStyle w:val="ListParagraph"/>
      </w:pPr>
    </w:p>
    <w:p w:rsidR="00A73129" w:rsidRDefault="00A73129" w:rsidP="00A73129">
      <w:pPr>
        <w:pStyle w:val="ListParagraph"/>
        <w:numPr>
          <w:ilvl w:val="0"/>
          <w:numId w:val="16"/>
        </w:numPr>
      </w:pPr>
      <w:r>
        <w:t xml:space="preserve">What shape does central place </w:t>
      </w:r>
      <w:proofErr w:type="gramStart"/>
      <w:r>
        <w:t>their hypothesize</w:t>
      </w:r>
      <w:proofErr w:type="gramEnd"/>
      <w:r>
        <w:t xml:space="preserve"> for market areas? (See Figure 12-9)</w:t>
      </w:r>
    </w:p>
    <w:p w:rsidR="00FB0BBC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</w:pPr>
      <w:r w:rsidRPr="00E004DB">
        <w:rPr>
          <w:b/>
        </w:rPr>
        <w:t>Why</w:t>
      </w:r>
      <w:r>
        <w:t xml:space="preserve"> this particular shape?</w:t>
      </w:r>
    </w:p>
    <w:p w:rsidR="00FB0BBC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Complete the pyramid below regarding the concept of </w:t>
      </w:r>
      <w:r w:rsidRPr="00FB0BBC">
        <w:rPr>
          <w:b/>
          <w:i/>
        </w:rPr>
        <w:t>range</w:t>
      </w:r>
      <w:r w:rsidRPr="00FB0BBC">
        <w:rPr>
          <w:b/>
        </w:rPr>
        <w:t>.</w:t>
      </w:r>
    </w:p>
    <w:p w:rsidR="00A73129" w:rsidRDefault="00A73129" w:rsidP="00A73129"/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1319"/>
        <w:gridCol w:w="2304"/>
        <w:gridCol w:w="1446"/>
        <w:gridCol w:w="725"/>
        <w:gridCol w:w="2269"/>
        <w:gridCol w:w="2079"/>
      </w:tblGrid>
      <w:tr w:rsidR="00A73129" w:rsidTr="000B089D">
        <w:trPr>
          <w:gridBefore w:val="2"/>
          <w:gridAfter w:val="2"/>
          <w:wBefore w:w="3718" w:type="dxa"/>
          <w:wAfter w:w="4451" w:type="dxa"/>
        </w:trPr>
        <w:tc>
          <w:tcPr>
            <w:tcW w:w="2199" w:type="dxa"/>
            <w:gridSpan w:val="2"/>
          </w:tcPr>
          <w:p w:rsidR="00A73129" w:rsidRPr="00FB0BBC" w:rsidRDefault="00A73129" w:rsidP="000B089D">
            <w:pPr>
              <w:ind w:left="-90"/>
              <w:jc w:val="center"/>
              <w:rPr>
                <w:b/>
              </w:rPr>
            </w:pPr>
            <w:r w:rsidRPr="00FB0BBC">
              <w:rPr>
                <w:b/>
              </w:rPr>
              <w:t>RANGE</w:t>
            </w:r>
          </w:p>
        </w:tc>
      </w:tr>
      <w:tr w:rsidR="00A73129" w:rsidTr="000B089D">
        <w:trPr>
          <w:gridBefore w:val="1"/>
          <w:gridAfter w:val="1"/>
          <w:wBefore w:w="1355" w:type="dxa"/>
          <w:wAfter w:w="2131" w:type="dxa"/>
        </w:trPr>
        <w:tc>
          <w:tcPr>
            <w:tcW w:w="6882" w:type="dxa"/>
            <w:gridSpan w:val="4"/>
          </w:tcPr>
          <w:p w:rsidR="00A73129" w:rsidRDefault="00A73129" w:rsidP="000B089D">
            <w:r>
              <w:t xml:space="preserve">Definition:  </w:t>
            </w:r>
          </w:p>
          <w:p w:rsidR="00A73129" w:rsidRDefault="00A73129" w:rsidP="000B089D">
            <w:pPr>
              <w:rPr>
                <w:b/>
              </w:rPr>
            </w:pPr>
          </w:p>
          <w:p w:rsidR="00A73129" w:rsidRPr="00086AE3" w:rsidRDefault="00A73129" w:rsidP="000B089D">
            <w:pPr>
              <w:rPr>
                <w:b/>
              </w:rPr>
            </w:pPr>
          </w:p>
          <w:p w:rsidR="00A73129" w:rsidRDefault="00A73129" w:rsidP="000B089D"/>
        </w:tc>
      </w:tr>
      <w:tr w:rsidR="00A73129" w:rsidTr="000B089D">
        <w:tc>
          <w:tcPr>
            <w:tcW w:w="5184" w:type="dxa"/>
            <w:gridSpan w:val="3"/>
          </w:tcPr>
          <w:p w:rsidR="00A73129" w:rsidRDefault="00A73129" w:rsidP="00A73129">
            <w:pPr>
              <w:rPr>
                <w:b/>
              </w:rPr>
            </w:pPr>
            <w:r>
              <w:t xml:space="preserve">Services with LONG ranges:  </w:t>
            </w:r>
            <w:r>
              <w:rPr>
                <w:b/>
              </w:rPr>
              <w:t xml:space="preserve"> </w:t>
            </w:r>
          </w:p>
          <w:p w:rsidR="00A73129" w:rsidRDefault="00A73129" w:rsidP="00A73129">
            <w:pPr>
              <w:rPr>
                <w:b/>
              </w:rPr>
            </w:pPr>
          </w:p>
          <w:p w:rsidR="00A73129" w:rsidRPr="00086AE3" w:rsidRDefault="00A73129" w:rsidP="00A73129">
            <w:pPr>
              <w:rPr>
                <w:b/>
              </w:rPr>
            </w:pPr>
          </w:p>
        </w:tc>
        <w:tc>
          <w:tcPr>
            <w:tcW w:w="5184" w:type="dxa"/>
            <w:gridSpan w:val="3"/>
          </w:tcPr>
          <w:p w:rsidR="00A73129" w:rsidRPr="00086AE3" w:rsidRDefault="00A73129" w:rsidP="000B089D">
            <w:pPr>
              <w:rPr>
                <w:b/>
              </w:rPr>
            </w:pPr>
            <w:r>
              <w:t xml:space="preserve">Services with SHORTER ranges: </w:t>
            </w:r>
          </w:p>
          <w:p w:rsidR="00A73129" w:rsidRDefault="00A73129" w:rsidP="000B089D"/>
        </w:tc>
      </w:tr>
    </w:tbl>
    <w:p w:rsidR="00A73129" w:rsidRDefault="00A73129" w:rsidP="00A73129"/>
    <w:p w:rsidR="00A73129" w:rsidRDefault="00A73129" w:rsidP="00A73129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Complete the pyramid below regarding the concept of </w:t>
      </w:r>
      <w:r w:rsidRPr="00FB0BBC">
        <w:rPr>
          <w:b/>
          <w:i/>
        </w:rPr>
        <w:t>threshold</w:t>
      </w:r>
      <w:r>
        <w:t>.</w:t>
      </w:r>
    </w:p>
    <w:p w:rsidR="00A73129" w:rsidRDefault="00A73129" w:rsidP="00A73129"/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1324"/>
        <w:gridCol w:w="2306"/>
        <w:gridCol w:w="1455"/>
        <w:gridCol w:w="721"/>
        <w:gridCol w:w="2260"/>
        <w:gridCol w:w="2076"/>
      </w:tblGrid>
      <w:tr w:rsidR="00A73129" w:rsidTr="000B089D">
        <w:trPr>
          <w:gridBefore w:val="2"/>
          <w:gridAfter w:val="2"/>
          <w:wBefore w:w="3718" w:type="dxa"/>
          <w:wAfter w:w="4451" w:type="dxa"/>
        </w:trPr>
        <w:tc>
          <w:tcPr>
            <w:tcW w:w="2199" w:type="dxa"/>
            <w:gridSpan w:val="2"/>
          </w:tcPr>
          <w:p w:rsidR="00A73129" w:rsidRPr="00FB0BBC" w:rsidRDefault="00A73129" w:rsidP="000B089D">
            <w:pPr>
              <w:ind w:left="-90"/>
              <w:jc w:val="center"/>
              <w:rPr>
                <w:b/>
              </w:rPr>
            </w:pPr>
            <w:r w:rsidRPr="00FB0BBC">
              <w:rPr>
                <w:b/>
              </w:rPr>
              <w:lastRenderedPageBreak/>
              <w:t>THRESHOLD</w:t>
            </w:r>
          </w:p>
        </w:tc>
      </w:tr>
      <w:tr w:rsidR="00A73129" w:rsidTr="000B089D">
        <w:trPr>
          <w:gridBefore w:val="1"/>
          <w:gridAfter w:val="1"/>
          <w:wBefore w:w="1355" w:type="dxa"/>
          <w:wAfter w:w="2131" w:type="dxa"/>
        </w:trPr>
        <w:tc>
          <w:tcPr>
            <w:tcW w:w="6882" w:type="dxa"/>
            <w:gridSpan w:val="4"/>
          </w:tcPr>
          <w:p w:rsidR="00A73129" w:rsidRDefault="00A73129" w:rsidP="000B089D">
            <w:pPr>
              <w:rPr>
                <w:b/>
              </w:rPr>
            </w:pPr>
            <w:r>
              <w:t xml:space="preserve">Definition:  </w:t>
            </w:r>
          </w:p>
          <w:p w:rsidR="00A73129" w:rsidRDefault="00A73129" w:rsidP="000B089D">
            <w:pPr>
              <w:rPr>
                <w:b/>
              </w:rPr>
            </w:pPr>
          </w:p>
          <w:p w:rsidR="00A73129" w:rsidRDefault="00A73129" w:rsidP="000B089D">
            <w:pPr>
              <w:rPr>
                <w:b/>
              </w:rPr>
            </w:pPr>
          </w:p>
          <w:p w:rsidR="00A73129" w:rsidRPr="00086AE3" w:rsidRDefault="00A73129" w:rsidP="000B089D">
            <w:pPr>
              <w:rPr>
                <w:b/>
              </w:rPr>
            </w:pPr>
          </w:p>
        </w:tc>
      </w:tr>
      <w:tr w:rsidR="00A73129" w:rsidTr="000B089D">
        <w:tc>
          <w:tcPr>
            <w:tcW w:w="5184" w:type="dxa"/>
            <w:gridSpan w:val="3"/>
          </w:tcPr>
          <w:p w:rsidR="00A73129" w:rsidRDefault="00A73129" w:rsidP="000B089D"/>
          <w:p w:rsidR="00A73129" w:rsidRDefault="00A73129" w:rsidP="000B089D">
            <w:r>
              <w:t xml:space="preserve">Not all people within a market area </w:t>
            </w:r>
            <w:proofErr w:type="gramStart"/>
            <w:r>
              <w:t>can be counted</w:t>
            </w:r>
            <w:proofErr w:type="gramEnd"/>
            <w:r>
              <w:t xml:space="preserve"> when determining location of a service by considering its threshold.  Explain how this is so, and provide examples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</w:p>
        </w:tc>
        <w:tc>
          <w:tcPr>
            <w:tcW w:w="5184" w:type="dxa"/>
            <w:gridSpan w:val="3"/>
          </w:tcPr>
          <w:p w:rsidR="00A73129" w:rsidRDefault="00A73129" w:rsidP="000B089D">
            <w:pPr>
              <w:rPr>
                <w:b/>
              </w:rPr>
            </w:pPr>
          </w:p>
          <w:p w:rsidR="00A73129" w:rsidRDefault="00A73129" w:rsidP="000B089D">
            <w:pPr>
              <w:rPr>
                <w:b/>
              </w:rPr>
            </w:pPr>
          </w:p>
          <w:p w:rsidR="00A73129" w:rsidRDefault="00A73129" w:rsidP="000B089D">
            <w:pPr>
              <w:rPr>
                <w:b/>
              </w:rPr>
            </w:pPr>
          </w:p>
          <w:p w:rsidR="00A73129" w:rsidRDefault="00A73129" w:rsidP="000B089D">
            <w:pPr>
              <w:rPr>
                <w:b/>
              </w:rPr>
            </w:pPr>
          </w:p>
          <w:p w:rsidR="00A73129" w:rsidRDefault="00A73129" w:rsidP="000B089D">
            <w:pPr>
              <w:rPr>
                <w:b/>
              </w:rPr>
            </w:pPr>
          </w:p>
          <w:p w:rsidR="00A73129" w:rsidRDefault="00A73129" w:rsidP="000B089D"/>
        </w:tc>
      </w:tr>
    </w:tbl>
    <w:p w:rsidR="00A73129" w:rsidRDefault="00A73129" w:rsidP="00A73129"/>
    <w:p w:rsidR="00A73129" w:rsidRDefault="00A73129" w:rsidP="00A73129">
      <w:pPr>
        <w:pStyle w:val="ListParagraph"/>
        <w:numPr>
          <w:ilvl w:val="0"/>
          <w:numId w:val="16"/>
        </w:numPr>
      </w:pPr>
      <w:r w:rsidRPr="00E004DB">
        <w:rPr>
          <w:b/>
        </w:rPr>
        <w:t xml:space="preserve">Small settlements </w:t>
      </w:r>
      <w:r>
        <w:t xml:space="preserve">have services with ________ thresholds, _____________ ranges and </w:t>
      </w:r>
      <w:proofErr w:type="gramStart"/>
      <w:r>
        <w:t>_____ ______ market areas</w:t>
      </w:r>
      <w:proofErr w:type="gramEnd"/>
      <w:r>
        <w:t xml:space="preserve">.  </w:t>
      </w:r>
    </w:p>
    <w:p w:rsidR="00FB0BBC" w:rsidRDefault="00FB0BBC" w:rsidP="00FB0BBC">
      <w:pPr>
        <w:pStyle w:val="ListParagraph"/>
      </w:pPr>
    </w:p>
    <w:p w:rsidR="00A73129" w:rsidRDefault="00A73129" w:rsidP="00A73129">
      <w:pPr>
        <w:pStyle w:val="ListParagraph"/>
        <w:numPr>
          <w:ilvl w:val="0"/>
          <w:numId w:val="16"/>
        </w:numPr>
      </w:pPr>
      <w:r w:rsidRPr="00E004DB">
        <w:rPr>
          <w:b/>
        </w:rPr>
        <w:t>Larger settlements</w:t>
      </w:r>
      <w:r>
        <w:t xml:space="preserve"> have ____________ thresholds, ranges and market areas.</w:t>
      </w:r>
    </w:p>
    <w:p w:rsidR="00FB0BBC" w:rsidRDefault="00FB0BBC" w:rsidP="00FB0BBC">
      <w:pPr>
        <w:pStyle w:val="ListParagraph"/>
      </w:pPr>
    </w:p>
    <w:p w:rsidR="00A73129" w:rsidRDefault="00A73129" w:rsidP="00A73129">
      <w:pPr>
        <w:pStyle w:val="ListParagraph"/>
        <w:numPr>
          <w:ilvl w:val="0"/>
          <w:numId w:val="16"/>
        </w:numPr>
      </w:pPr>
      <w:proofErr w:type="gramStart"/>
      <w:r>
        <w:t xml:space="preserve">However, smaller neighborhoods within larger settlements must </w:t>
      </w:r>
      <w:r>
        <w:rPr>
          <w:i/>
        </w:rPr>
        <w:t>also</w:t>
      </w:r>
      <w:r>
        <w:t xml:space="preserve"> do what?</w:t>
      </w:r>
      <w:proofErr w:type="gramEnd"/>
    </w:p>
    <w:p w:rsidR="00FB0BBC" w:rsidRDefault="00FB0BBC" w:rsidP="00FB0BBC">
      <w:pPr>
        <w:pStyle w:val="ListParagraph"/>
      </w:pPr>
    </w:p>
    <w:p w:rsidR="00FB0BBC" w:rsidRDefault="00FB0BBC" w:rsidP="00FB0BBC">
      <w:pPr>
        <w:pStyle w:val="ListParagraph"/>
      </w:pPr>
    </w:p>
    <w:p w:rsidR="00A73129" w:rsidRDefault="00A73129" w:rsidP="00A73129">
      <w:pPr>
        <w:pStyle w:val="ListParagraph"/>
        <w:numPr>
          <w:ilvl w:val="0"/>
          <w:numId w:val="16"/>
        </w:numPr>
      </w:pPr>
      <w:r>
        <w:t>Who created the original study in central place theory?  Where?</w:t>
      </w:r>
    </w:p>
    <w:p w:rsidR="00A73129" w:rsidRDefault="00A73129" w:rsidP="00A73129">
      <w:pPr>
        <w:pStyle w:val="ListParagraph"/>
        <w:numPr>
          <w:ilvl w:val="0"/>
          <w:numId w:val="16"/>
        </w:numPr>
      </w:pPr>
      <w:r>
        <w:t>Who documented the central place phenomenon in the U.S.?  Where?</w:t>
      </w:r>
    </w:p>
    <w:p w:rsidR="00FB0BBC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</w:pPr>
      <w:r>
        <w:t xml:space="preserve">In MDCs, the pattern of cities follows the </w:t>
      </w:r>
      <w:r w:rsidRPr="00FB0BBC">
        <w:rPr>
          <w:b/>
          <w:i/>
        </w:rPr>
        <w:t>rank-size-rule</w:t>
      </w:r>
      <w:r>
        <w:t>.  What is it?</w:t>
      </w:r>
    </w:p>
    <w:p w:rsidR="00FB0BBC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</w:pPr>
      <w:r>
        <w:t xml:space="preserve">If the largest city in a country is more than twice the size of the second city, it </w:t>
      </w:r>
      <w:proofErr w:type="gramStart"/>
      <w:r>
        <w:t>is said</w:t>
      </w:r>
      <w:proofErr w:type="gramEnd"/>
      <w:r>
        <w:t xml:space="preserve"> to be what?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</w:pPr>
      <w:r>
        <w:t>According to geographers, where is the best location for a service (once range and threshold have justified its viability)?</w:t>
      </w:r>
    </w:p>
    <w:p w:rsidR="00FB0BBC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</w:pPr>
      <w:r>
        <w:t xml:space="preserve">The </w:t>
      </w:r>
      <w:r w:rsidRPr="00E004DB">
        <w:rPr>
          <w:b/>
        </w:rPr>
        <w:t>gravity model</w:t>
      </w:r>
      <w:r>
        <w:t xml:space="preserve"> helps explain this as the optimal location is ________ </w:t>
      </w:r>
      <w:r>
        <w:br/>
        <w:t xml:space="preserve">related to the number of people in the area </w:t>
      </w:r>
      <w:proofErr w:type="gramStart"/>
      <w:r>
        <w:t>an</w:t>
      </w:r>
      <w:proofErr w:type="gramEnd"/>
      <w:r>
        <w:t xml:space="preserve"> ___________ related to the </w:t>
      </w:r>
      <w:r>
        <w:br/>
        <w:t>distance they must travel.</w:t>
      </w:r>
    </w:p>
    <w:p w:rsidR="00FB0BBC" w:rsidRDefault="00FB0BBC" w:rsidP="00FB0BBC">
      <w:pPr>
        <w:pStyle w:val="ListParagraph"/>
      </w:pPr>
    </w:p>
    <w:p w:rsidR="00A73129" w:rsidRDefault="00A73129" w:rsidP="00A73129">
      <w:pPr>
        <w:pStyle w:val="ListParagraph"/>
        <w:numPr>
          <w:ilvl w:val="0"/>
          <w:numId w:val="16"/>
        </w:numPr>
      </w:pPr>
      <w:r>
        <w:t>What</w:t>
      </w:r>
      <w:r w:rsidRPr="00FB0BBC">
        <w:rPr>
          <w:b/>
        </w:rPr>
        <w:t xml:space="preserve"> two</w:t>
      </w:r>
      <w:r>
        <w:t xml:space="preserve"> patterns </w:t>
      </w:r>
      <w:proofErr w:type="gramStart"/>
      <w:r>
        <w:t>are reflected</w:t>
      </w:r>
      <w:proofErr w:type="gramEnd"/>
      <w:r>
        <w:t xml:space="preserve"> by consumer behavior?</w:t>
      </w:r>
    </w:p>
    <w:p w:rsidR="00FB0BBC" w:rsidRDefault="00FB0BBC" w:rsidP="00FB0BBC">
      <w:pPr>
        <w:pStyle w:val="ListParagraph"/>
      </w:pPr>
    </w:p>
    <w:p w:rsidR="00FB0BBC" w:rsidRDefault="00FB0BBC" w:rsidP="00FB0BBC">
      <w:pPr>
        <w:pStyle w:val="ListParagraph"/>
      </w:pPr>
    </w:p>
    <w:p w:rsidR="00A73129" w:rsidRPr="00FB0BBC" w:rsidRDefault="00A73129" w:rsidP="00A73129">
      <w:pPr>
        <w:pStyle w:val="ListParagraph"/>
        <w:numPr>
          <w:ilvl w:val="0"/>
          <w:numId w:val="16"/>
        </w:numPr>
      </w:pPr>
      <w:r>
        <w:t xml:space="preserve">Define </w:t>
      </w:r>
      <w:r w:rsidRPr="00FB0BBC">
        <w:rPr>
          <w:b/>
          <w:i/>
        </w:rPr>
        <w:t>periodic market</w:t>
      </w:r>
      <w:r w:rsidRPr="00124E7A">
        <w:rPr>
          <w:i/>
        </w:rPr>
        <w:t>:</w:t>
      </w:r>
    </w:p>
    <w:p w:rsidR="00FB0BBC" w:rsidRPr="00A73129" w:rsidRDefault="00FB0BBC" w:rsidP="00FB0BBC"/>
    <w:p w:rsidR="0009418A" w:rsidRDefault="00A73129" w:rsidP="005E6B85">
      <w:pPr>
        <w:pStyle w:val="ListParagraph"/>
        <w:numPr>
          <w:ilvl w:val="0"/>
          <w:numId w:val="16"/>
        </w:numPr>
      </w:pPr>
      <w:r>
        <w:t xml:space="preserve">What groups of people and areas </w:t>
      </w:r>
      <w:proofErr w:type="gramStart"/>
      <w:r>
        <w:t>are provided</w:t>
      </w:r>
      <w:proofErr w:type="gramEnd"/>
      <w:r>
        <w:t xml:space="preserve"> goods by periodic markets?</w:t>
      </w:r>
      <w:r>
        <w:br/>
      </w:r>
    </w:p>
    <w:p w:rsidR="00FB0BBC" w:rsidRDefault="00FB0BBC" w:rsidP="00FB0BBC">
      <w:pPr>
        <w:pStyle w:val="ListParagraph"/>
      </w:pPr>
    </w:p>
    <w:p w:rsidR="00FB0BBC" w:rsidRPr="0009418A" w:rsidRDefault="00FB0BBC" w:rsidP="00FB0BBC">
      <w:pPr>
        <w:pStyle w:val="ListParagraph"/>
      </w:pPr>
      <w:bookmarkStart w:id="0" w:name="_GoBack"/>
      <w:bookmarkEnd w:id="0"/>
    </w:p>
    <w:sectPr w:rsidR="00FB0BBC" w:rsidRPr="0009418A" w:rsidSect="00E740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1CC" w:rsidRDefault="00A271CC" w:rsidP="005E6B85">
      <w:pPr>
        <w:spacing w:after="0" w:line="240" w:lineRule="auto"/>
      </w:pPr>
      <w:r>
        <w:separator/>
      </w:r>
    </w:p>
  </w:endnote>
  <w:endnote w:type="continuationSeparator" w:id="0">
    <w:p w:rsidR="00A271CC" w:rsidRDefault="00A271CC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1CC" w:rsidRDefault="00A271CC" w:rsidP="005E6B85">
      <w:pPr>
        <w:spacing w:after="0" w:line="240" w:lineRule="auto"/>
      </w:pPr>
      <w:r>
        <w:separator/>
      </w:r>
    </w:p>
  </w:footnote>
  <w:footnote w:type="continuationSeparator" w:id="0">
    <w:p w:rsidR="00A271CC" w:rsidRDefault="00A271CC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E8673F">
      <w:t>12</w:t>
    </w:r>
    <w:r>
      <w:t xml:space="preserve">: </w:t>
    </w:r>
    <w:r w:rsidR="00E8673F">
      <w:t>Services and Settlements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2BAC"/>
    <w:multiLevelType w:val="hybridMultilevel"/>
    <w:tmpl w:val="6E76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62C07"/>
    <w:multiLevelType w:val="hybridMultilevel"/>
    <w:tmpl w:val="3E42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0F3B4C"/>
    <w:multiLevelType w:val="hybridMultilevel"/>
    <w:tmpl w:val="2312F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475F5"/>
    <w:multiLevelType w:val="hybridMultilevel"/>
    <w:tmpl w:val="5656B8D4"/>
    <w:lvl w:ilvl="0" w:tplc="F0C09DAC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914DC"/>
    <w:multiLevelType w:val="hybridMultilevel"/>
    <w:tmpl w:val="6480F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B4795"/>
    <w:multiLevelType w:val="hybridMultilevel"/>
    <w:tmpl w:val="3C561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14581"/>
    <w:multiLevelType w:val="hybridMultilevel"/>
    <w:tmpl w:val="67324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17248"/>
    <w:multiLevelType w:val="hybridMultilevel"/>
    <w:tmpl w:val="94D0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E1AD1"/>
    <w:multiLevelType w:val="hybridMultilevel"/>
    <w:tmpl w:val="6480F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54C9E"/>
    <w:multiLevelType w:val="hybridMultilevel"/>
    <w:tmpl w:val="2148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20"/>
  </w:num>
  <w:num w:numId="7">
    <w:abstractNumId w:val="4"/>
  </w:num>
  <w:num w:numId="8">
    <w:abstractNumId w:val="2"/>
  </w:num>
  <w:num w:numId="9">
    <w:abstractNumId w:val="15"/>
  </w:num>
  <w:num w:numId="10">
    <w:abstractNumId w:val="11"/>
  </w:num>
  <w:num w:numId="11">
    <w:abstractNumId w:val="19"/>
  </w:num>
  <w:num w:numId="12">
    <w:abstractNumId w:val="18"/>
  </w:num>
  <w:num w:numId="13">
    <w:abstractNumId w:val="5"/>
  </w:num>
  <w:num w:numId="14">
    <w:abstractNumId w:val="16"/>
  </w:num>
  <w:num w:numId="15">
    <w:abstractNumId w:val="9"/>
  </w:num>
  <w:num w:numId="16">
    <w:abstractNumId w:val="14"/>
  </w:num>
  <w:num w:numId="17">
    <w:abstractNumId w:val="1"/>
  </w:num>
  <w:num w:numId="18">
    <w:abstractNumId w:val="17"/>
  </w:num>
  <w:num w:numId="19">
    <w:abstractNumId w:val="13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9418A"/>
    <w:rsid w:val="000B4E01"/>
    <w:rsid w:val="000B5F2A"/>
    <w:rsid w:val="001A7144"/>
    <w:rsid w:val="0029273A"/>
    <w:rsid w:val="003560A9"/>
    <w:rsid w:val="003938A4"/>
    <w:rsid w:val="00594C2B"/>
    <w:rsid w:val="005E1596"/>
    <w:rsid w:val="005E6B85"/>
    <w:rsid w:val="00607637"/>
    <w:rsid w:val="006213E3"/>
    <w:rsid w:val="006E15E0"/>
    <w:rsid w:val="006E4AB6"/>
    <w:rsid w:val="00741FF2"/>
    <w:rsid w:val="00771484"/>
    <w:rsid w:val="0078206B"/>
    <w:rsid w:val="007A3897"/>
    <w:rsid w:val="007F5237"/>
    <w:rsid w:val="00871D28"/>
    <w:rsid w:val="008B01A6"/>
    <w:rsid w:val="00951B96"/>
    <w:rsid w:val="00956597"/>
    <w:rsid w:val="009770E7"/>
    <w:rsid w:val="00995D09"/>
    <w:rsid w:val="009E4CC0"/>
    <w:rsid w:val="00A018B6"/>
    <w:rsid w:val="00A271CC"/>
    <w:rsid w:val="00A42F96"/>
    <w:rsid w:val="00A73129"/>
    <w:rsid w:val="00C005B0"/>
    <w:rsid w:val="00C556C5"/>
    <w:rsid w:val="00C91558"/>
    <w:rsid w:val="00CE636A"/>
    <w:rsid w:val="00D66DA4"/>
    <w:rsid w:val="00E74080"/>
    <w:rsid w:val="00E8489B"/>
    <w:rsid w:val="00E8673F"/>
    <w:rsid w:val="00FB0BBC"/>
    <w:rsid w:val="00FB59B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F42C1E-5958-4BD4-B08E-A8ADB24A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Byrd, Ashley</cp:lastModifiedBy>
  <cp:revision>3</cp:revision>
  <dcterms:created xsi:type="dcterms:W3CDTF">2017-04-13T13:45:00Z</dcterms:created>
  <dcterms:modified xsi:type="dcterms:W3CDTF">2017-04-13T13:45:00Z</dcterms:modified>
</cp:coreProperties>
</file>